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B057C3" w:rsidP="00F10383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D02B7">
              <w:rPr>
                <w:rFonts w:ascii="Arial" w:hAnsi="Arial" w:cs="Arial"/>
                <w:b/>
                <w:color w:val="0070C0"/>
                <w:sz w:val="26"/>
                <w:szCs w:val="26"/>
              </w:rPr>
              <w:t>Výzva k podávání návrhů kandidátů na 1 členku / člena předsednictva Technologické agentury České republiky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F10383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F10383">
              <w:rPr>
                <w:rFonts w:ascii="Arial" w:hAnsi="Arial" w:cs="Arial"/>
                <w:b/>
                <w:color w:val="0070C0"/>
                <w:sz w:val="28"/>
                <w:szCs w:val="28"/>
              </w:rPr>
              <w:t>94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151B3F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B37F27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7316CC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doc. Kouřil, prof. Mařík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8C1194" w:rsidP="004B6E79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4B6E79">
              <w:rPr>
                <w:rFonts w:ascii="Arial" w:hAnsi="Arial" w:cs="Arial"/>
                <w:i/>
                <w:sz w:val="22"/>
                <w:szCs w:val="22"/>
              </w:rPr>
              <w:t>Lenka Schäfer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4B6E79">
              <w:rPr>
                <w:rFonts w:ascii="Arial" w:hAnsi="Arial" w:cs="Arial"/>
                <w:i/>
                <w:sz w:val="22"/>
                <w:szCs w:val="22"/>
              </w:rPr>
              <w:t>Odd. zajištění činnosti Rady a publicity,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gramStart"/>
            <w:r w:rsidR="004B6E79">
              <w:rPr>
                <w:rFonts w:ascii="Arial" w:hAnsi="Arial" w:cs="Arial"/>
                <w:i/>
                <w:sz w:val="22"/>
                <w:szCs w:val="22"/>
              </w:rPr>
              <w:t>26.09.</w:t>
            </w:r>
            <w:r w:rsidR="00F10383">
              <w:rPr>
                <w:rFonts w:ascii="Arial" w:hAnsi="Arial" w:cs="Arial"/>
                <w:i/>
                <w:sz w:val="22"/>
                <w:szCs w:val="22"/>
              </w:rPr>
              <w:t>2023</w:t>
            </w:r>
            <w:proofErr w:type="gramEnd"/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FB0ABA" w:rsidRDefault="00FB0ABA" w:rsidP="00FB0AB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578A">
              <w:rPr>
                <w:rFonts w:ascii="Arial" w:hAnsi="Arial" w:cs="Arial"/>
                <w:sz w:val="22"/>
                <w:szCs w:val="22"/>
              </w:rPr>
              <w:t>Podle § 36a odst. 4, 5 a 6 zákona č. 130/2002 Sb., o podpoře výzkumu, experimentálního vývoje a inovací z veřejných prostředků a o změně některýc</w:t>
            </w:r>
            <w:r>
              <w:rPr>
                <w:rFonts w:ascii="Arial" w:hAnsi="Arial" w:cs="Arial"/>
                <w:sz w:val="22"/>
                <w:szCs w:val="22"/>
              </w:rPr>
              <w:t>h souvisejících zákonů (zákon o </w:t>
            </w:r>
            <w:r w:rsidRPr="0051578A">
              <w:rPr>
                <w:rFonts w:ascii="Arial" w:hAnsi="Arial" w:cs="Arial"/>
                <w:sz w:val="22"/>
                <w:szCs w:val="22"/>
              </w:rPr>
              <w:t>podpoře výzkumu, experimentálního vývoje a inovací), ve znění pozdějších předpi</w:t>
            </w:r>
            <w:r>
              <w:rPr>
                <w:rFonts w:ascii="Arial" w:hAnsi="Arial" w:cs="Arial"/>
                <w:sz w:val="22"/>
                <w:szCs w:val="22"/>
              </w:rPr>
              <w:t>sů, je </w:t>
            </w:r>
            <w:r w:rsidRPr="0051578A">
              <w:rPr>
                <w:rFonts w:ascii="Arial" w:hAnsi="Arial" w:cs="Arial"/>
                <w:sz w:val="22"/>
                <w:szCs w:val="22"/>
              </w:rPr>
              <w:t xml:space="preserve">předsednictvo </w:t>
            </w:r>
            <w:r>
              <w:rPr>
                <w:rFonts w:ascii="Arial" w:hAnsi="Arial" w:cs="Arial"/>
                <w:sz w:val="22"/>
                <w:szCs w:val="22"/>
              </w:rPr>
              <w:t>Technologické agentury České republiky (dále jen „TA ČR“)</w:t>
            </w:r>
            <w:r w:rsidRPr="0051578A">
              <w:rPr>
                <w:rFonts w:ascii="Arial" w:hAnsi="Arial" w:cs="Arial"/>
                <w:sz w:val="22"/>
                <w:szCs w:val="22"/>
              </w:rPr>
              <w:t xml:space="preserve"> výkonným orgánem TA ČR. Má 5 členů včetně předsedkyně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1578A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1578A">
              <w:rPr>
                <w:rFonts w:ascii="Arial" w:hAnsi="Arial" w:cs="Arial"/>
                <w:sz w:val="22"/>
                <w:szCs w:val="22"/>
              </w:rPr>
              <w:t>předsedy, které jmenuje a odvolává vláda na</w:t>
            </w:r>
            <w:r>
              <w:rPr>
                <w:rFonts w:ascii="Arial" w:hAnsi="Arial" w:cs="Arial"/>
                <w:sz w:val="22"/>
                <w:szCs w:val="22"/>
              </w:rPr>
              <w:t xml:space="preserve"> návrh Rady pro výzkum, vývoj a inovace (dále jen „Rada“).</w:t>
            </w:r>
          </w:p>
          <w:p w:rsidR="00FB0ABA" w:rsidRDefault="00FB0ABA" w:rsidP="00FB0AB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578A">
              <w:rPr>
                <w:rFonts w:ascii="Arial" w:hAnsi="Arial" w:cs="Arial"/>
                <w:sz w:val="22"/>
                <w:szCs w:val="22"/>
              </w:rPr>
              <w:t xml:space="preserve">Funkční období je čtyřleté s </w:t>
            </w:r>
            <w:r>
              <w:rPr>
                <w:rFonts w:ascii="Arial" w:hAnsi="Arial" w:cs="Arial"/>
                <w:sz w:val="22"/>
                <w:szCs w:val="22"/>
              </w:rPr>
              <w:t>možností jmenování nejvýše na 2 </w:t>
            </w:r>
            <w:r w:rsidRPr="0051578A">
              <w:rPr>
                <w:rFonts w:ascii="Arial" w:hAnsi="Arial" w:cs="Arial"/>
                <w:sz w:val="22"/>
                <w:szCs w:val="22"/>
              </w:rPr>
              <w:t>období po sobě následující.</w:t>
            </w:r>
            <w:r w:rsidR="00892AD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B0ABA" w:rsidRDefault="00FB0ABA" w:rsidP="00FB0AB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5DB9">
              <w:rPr>
                <w:rFonts w:ascii="Arial" w:hAnsi="Arial" w:cs="Arial"/>
                <w:sz w:val="22"/>
                <w:szCs w:val="22"/>
                <w:u w:val="single"/>
              </w:rPr>
              <w:t>Současné složení předsednictva TA ČR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FB0ABA" w:rsidRPr="005F5D74" w:rsidRDefault="00FB0ABA" w:rsidP="00FB0AB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5D74">
              <w:rPr>
                <w:rFonts w:ascii="Arial" w:hAnsi="Arial" w:cs="Arial"/>
                <w:sz w:val="22"/>
                <w:szCs w:val="22"/>
              </w:rPr>
              <w:t xml:space="preserve">prof. Ing. Petr Konvalinka, CSc., </w:t>
            </w:r>
            <w:proofErr w:type="spellStart"/>
            <w:r w:rsidRPr="005F5D74">
              <w:rPr>
                <w:rFonts w:ascii="Arial" w:hAnsi="Arial" w:cs="Arial"/>
                <w:sz w:val="22"/>
                <w:szCs w:val="22"/>
              </w:rPr>
              <w:t>FEng</w:t>
            </w:r>
            <w:proofErr w:type="spellEnd"/>
            <w:r w:rsidRPr="005F5D74">
              <w:rPr>
                <w:rFonts w:ascii="Arial" w:hAnsi="Arial" w:cs="Arial"/>
                <w:sz w:val="22"/>
                <w:szCs w:val="22"/>
              </w:rPr>
              <w:t>. – předseda</w:t>
            </w:r>
          </w:p>
          <w:p w:rsidR="00FB0ABA" w:rsidRPr="005F5D74" w:rsidRDefault="00FB0ABA" w:rsidP="00FB0AB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5D74">
              <w:rPr>
                <w:rFonts w:ascii="Arial" w:hAnsi="Arial" w:cs="Arial"/>
                <w:sz w:val="22"/>
                <w:szCs w:val="22"/>
              </w:rPr>
              <w:t>Ing. Bc. Kamila Vávrová, Ph.D. – místopředsedkyně</w:t>
            </w:r>
          </w:p>
          <w:p w:rsidR="00FB0ABA" w:rsidRPr="005F5D74" w:rsidRDefault="00FB0ABA" w:rsidP="00FB0AB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5D74">
              <w:rPr>
                <w:rFonts w:ascii="Arial" w:hAnsi="Arial" w:cs="Arial"/>
                <w:sz w:val="22"/>
                <w:szCs w:val="22"/>
              </w:rPr>
              <w:t>Ing. Jiří Plešek, CSc.</w:t>
            </w:r>
          </w:p>
          <w:p w:rsidR="00FB0ABA" w:rsidRPr="005F5D74" w:rsidRDefault="00FB0ABA" w:rsidP="00FB0AB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5D74">
              <w:rPr>
                <w:rFonts w:ascii="Arial" w:hAnsi="Arial" w:cs="Arial"/>
                <w:sz w:val="22"/>
                <w:szCs w:val="22"/>
              </w:rPr>
              <w:t xml:space="preserve">RNDr. Jiří </w:t>
            </w:r>
            <w:proofErr w:type="spellStart"/>
            <w:r w:rsidRPr="005F5D74">
              <w:rPr>
                <w:rFonts w:ascii="Arial" w:hAnsi="Arial" w:cs="Arial"/>
                <w:sz w:val="22"/>
                <w:szCs w:val="22"/>
              </w:rPr>
              <w:t>Očadlík</w:t>
            </w:r>
            <w:proofErr w:type="spellEnd"/>
          </w:p>
          <w:p w:rsidR="00FB0ABA" w:rsidRDefault="00FB0ABA" w:rsidP="00FB0AB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5D74">
              <w:rPr>
                <w:rFonts w:ascii="Arial" w:hAnsi="Arial" w:cs="Arial"/>
                <w:sz w:val="22"/>
                <w:szCs w:val="22"/>
              </w:rPr>
              <w:t xml:space="preserve">doc. PhDr. Matúš </w:t>
            </w:r>
            <w:proofErr w:type="spellStart"/>
            <w:r w:rsidRPr="005F5D74">
              <w:rPr>
                <w:rFonts w:ascii="Arial" w:hAnsi="Arial" w:cs="Arial"/>
                <w:sz w:val="22"/>
                <w:szCs w:val="22"/>
              </w:rPr>
              <w:t>Šucha</w:t>
            </w:r>
            <w:proofErr w:type="spellEnd"/>
            <w:r w:rsidRPr="005F5D74">
              <w:rPr>
                <w:rFonts w:ascii="Arial" w:hAnsi="Arial" w:cs="Arial"/>
                <w:sz w:val="22"/>
                <w:szCs w:val="22"/>
              </w:rPr>
              <w:t>, Ph.D.</w:t>
            </w:r>
          </w:p>
          <w:p w:rsidR="00263AA6" w:rsidRDefault="00263AA6" w:rsidP="00FB0AB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viz též: </w:t>
            </w:r>
            <w:r w:rsidRPr="00263AA6">
              <w:rPr>
                <w:rFonts w:ascii="Arial" w:hAnsi="Arial" w:cs="Arial"/>
                <w:sz w:val="22"/>
                <w:szCs w:val="22"/>
              </w:rPr>
              <w:t>https://www.tacr.cz/predsednictvo/</w:t>
            </w:r>
          </w:p>
          <w:p w:rsidR="00FB0ABA" w:rsidRDefault="00FB0ABA" w:rsidP="00FB0AB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0F95">
              <w:rPr>
                <w:rFonts w:ascii="Arial" w:hAnsi="Arial" w:cs="Arial"/>
                <w:sz w:val="22"/>
                <w:szCs w:val="22"/>
              </w:rPr>
              <w:t xml:space="preserve">Ke dni </w:t>
            </w:r>
            <w:r w:rsidR="00537F60">
              <w:rPr>
                <w:rFonts w:ascii="Arial" w:hAnsi="Arial" w:cs="Arial"/>
                <w:sz w:val="22"/>
                <w:szCs w:val="22"/>
              </w:rPr>
              <w:t xml:space="preserve">30. března </w:t>
            </w:r>
            <w:r w:rsidR="00AA1CF0">
              <w:rPr>
                <w:rFonts w:ascii="Arial" w:hAnsi="Arial" w:cs="Arial"/>
                <w:sz w:val="22"/>
                <w:szCs w:val="22"/>
              </w:rPr>
              <w:t>2024</w:t>
            </w:r>
            <w:r w:rsidRPr="004A0F95">
              <w:rPr>
                <w:rFonts w:ascii="Arial" w:hAnsi="Arial" w:cs="Arial"/>
                <w:sz w:val="22"/>
                <w:szCs w:val="22"/>
              </w:rPr>
              <w:t xml:space="preserve"> končí </w:t>
            </w:r>
            <w:r>
              <w:rPr>
                <w:rFonts w:ascii="Arial" w:hAnsi="Arial" w:cs="Arial"/>
                <w:sz w:val="22"/>
                <w:szCs w:val="22"/>
              </w:rPr>
              <w:t>v prvním fun</w:t>
            </w:r>
            <w:r w:rsidR="00AA1CF0">
              <w:rPr>
                <w:rFonts w:ascii="Arial" w:hAnsi="Arial" w:cs="Arial"/>
                <w:sz w:val="22"/>
                <w:szCs w:val="22"/>
              </w:rPr>
              <w:t xml:space="preserve">kčním období členka předsednictva </w:t>
            </w:r>
            <w:r>
              <w:rPr>
                <w:rFonts w:ascii="Arial" w:hAnsi="Arial" w:cs="Arial"/>
                <w:sz w:val="22"/>
                <w:szCs w:val="22"/>
              </w:rPr>
              <w:t xml:space="preserve">TA ČR </w:t>
            </w:r>
            <w:r w:rsidR="00537F60">
              <w:rPr>
                <w:rFonts w:ascii="Arial" w:hAnsi="Arial" w:cs="Arial"/>
                <w:sz w:val="22"/>
                <w:szCs w:val="22"/>
              </w:rPr>
              <w:t>Ing. Bc. Kamila Vávrová, Ph.D</w:t>
            </w:r>
            <w:r>
              <w:rPr>
                <w:rFonts w:ascii="Arial" w:hAnsi="Arial" w:cs="Arial"/>
                <w:sz w:val="22"/>
                <w:szCs w:val="22"/>
              </w:rPr>
              <w:t>. Jmenován</w:t>
            </w:r>
            <w:r w:rsidR="00537F60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byl</w:t>
            </w:r>
            <w:r w:rsidR="00537F60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usnesením vlády ze dne </w:t>
            </w:r>
            <w:r w:rsidR="00537F60">
              <w:rPr>
                <w:rFonts w:ascii="Arial" w:hAnsi="Arial" w:cs="Arial"/>
                <w:sz w:val="22"/>
                <w:szCs w:val="22"/>
              </w:rPr>
              <w:t>30. března 2020</w:t>
            </w:r>
            <w:r>
              <w:rPr>
                <w:rFonts w:ascii="Arial" w:hAnsi="Arial" w:cs="Arial"/>
                <w:sz w:val="22"/>
                <w:szCs w:val="22"/>
              </w:rPr>
              <w:t xml:space="preserve"> č. </w:t>
            </w:r>
            <w:r w:rsidR="00537F60">
              <w:rPr>
                <w:rFonts w:ascii="Arial" w:hAnsi="Arial" w:cs="Arial"/>
                <w:sz w:val="22"/>
                <w:szCs w:val="22"/>
              </w:rPr>
              <w:t>326</w:t>
            </w:r>
            <w:r>
              <w:rPr>
                <w:rFonts w:ascii="Arial" w:hAnsi="Arial" w:cs="Arial"/>
                <w:sz w:val="22"/>
                <w:szCs w:val="22"/>
              </w:rPr>
              <w:t xml:space="preserve"> s účinností od </w:t>
            </w:r>
            <w:r w:rsidR="00537F60">
              <w:rPr>
                <w:rFonts w:ascii="Arial" w:hAnsi="Arial" w:cs="Arial"/>
                <w:sz w:val="22"/>
                <w:szCs w:val="22"/>
              </w:rPr>
              <w:t>30. března 2020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B0ABA" w:rsidRDefault="00FB0ABA" w:rsidP="00FB0AB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 třeba doplnit předsednictvo</w:t>
            </w:r>
            <w:r w:rsidR="00380EDE">
              <w:rPr>
                <w:rFonts w:ascii="Arial" w:hAnsi="Arial" w:cs="Arial"/>
                <w:sz w:val="22"/>
                <w:szCs w:val="22"/>
              </w:rPr>
              <w:t xml:space="preserve"> TA ČR</w:t>
            </w:r>
            <w:r>
              <w:rPr>
                <w:rFonts w:ascii="Arial" w:hAnsi="Arial" w:cs="Arial"/>
                <w:sz w:val="22"/>
                <w:szCs w:val="22"/>
              </w:rPr>
              <w:t xml:space="preserve"> na zákonem stanovený počet</w:t>
            </w:r>
            <w:r w:rsidR="00380ED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B0ABA" w:rsidRDefault="00FB0ABA" w:rsidP="00FB0AB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Veřejná výzva </w:t>
            </w:r>
            <w:r w:rsidRPr="004A0F95">
              <w:rPr>
                <w:rFonts w:ascii="Arial" w:hAnsi="Arial" w:cs="Arial"/>
                <w:sz w:val="22"/>
                <w:szCs w:val="22"/>
              </w:rPr>
              <w:t xml:space="preserve">k podávání návrhů na jmenování </w:t>
            </w:r>
            <w:r>
              <w:rPr>
                <w:rFonts w:ascii="Arial" w:hAnsi="Arial" w:cs="Arial"/>
                <w:sz w:val="22"/>
                <w:szCs w:val="22"/>
              </w:rPr>
              <w:t>1 členku / člena</w:t>
            </w:r>
            <w:r w:rsidRPr="004A0F95">
              <w:rPr>
                <w:rFonts w:ascii="Arial" w:hAnsi="Arial" w:cs="Arial"/>
                <w:sz w:val="22"/>
                <w:szCs w:val="22"/>
              </w:rPr>
              <w:t xml:space="preserve"> předsedn</w:t>
            </w:r>
            <w:r>
              <w:rPr>
                <w:rFonts w:ascii="Arial" w:hAnsi="Arial" w:cs="Arial"/>
                <w:sz w:val="22"/>
                <w:szCs w:val="22"/>
              </w:rPr>
              <w:t xml:space="preserve">ictva TA ČR bude publikována na webu </w:t>
            </w:r>
            <w:hyperlink r:id="rId7" w:history="1">
              <w:r w:rsidRPr="0032586F"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 w:rsidR="00AF03C3">
              <w:rPr>
                <w:rFonts w:ascii="Arial" w:hAnsi="Arial" w:cs="Arial"/>
                <w:sz w:val="22"/>
                <w:szCs w:val="22"/>
              </w:rPr>
              <w:t xml:space="preserve"> s termínem zaslání</w:t>
            </w:r>
            <w:r>
              <w:rPr>
                <w:rFonts w:ascii="Arial" w:hAnsi="Arial" w:cs="Arial"/>
                <w:sz w:val="22"/>
                <w:szCs w:val="22"/>
              </w:rPr>
              <w:t xml:space="preserve"> návrhů do </w:t>
            </w:r>
            <w:r w:rsidR="00B86F11">
              <w:rPr>
                <w:rFonts w:ascii="Arial" w:hAnsi="Arial" w:cs="Arial"/>
                <w:sz w:val="22"/>
                <w:szCs w:val="22"/>
              </w:rPr>
              <w:t>31. prosince 2023</w:t>
            </w:r>
            <w:r w:rsidRPr="00467EDC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06A41" w:rsidRPr="00AB734E" w:rsidRDefault="00FB0ABA" w:rsidP="00B86F11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Následně Rada na svém zasedání nejpozději v</w:t>
            </w:r>
            <w:r w:rsidR="00B86F11">
              <w:rPr>
                <w:rFonts w:ascii="Arial" w:hAnsi="Arial" w:cs="Arial"/>
                <w:sz w:val="22"/>
                <w:szCs w:val="22"/>
              </w:rPr>
              <w:t> únoru 2024</w:t>
            </w:r>
            <w:r>
              <w:rPr>
                <w:rFonts w:ascii="Arial" w:hAnsi="Arial" w:cs="Arial"/>
                <w:sz w:val="22"/>
                <w:szCs w:val="22"/>
              </w:rPr>
              <w:t xml:space="preserve"> tajnou volbou vybere a poté navrhne vládě jmenovat 1 členku / člena předsednictva TA ČR.</w:t>
            </w:r>
          </w:p>
        </w:tc>
      </w:tr>
      <w:tr w:rsidR="008F77F6" w:rsidRPr="00DE2BC0" w:rsidTr="009808D6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8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253B12" w:rsidRDefault="00F87A81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4524">
              <w:rPr>
                <w:rFonts w:ascii="Arial" w:hAnsi="Arial" w:cs="Arial"/>
                <w:bCs/>
                <w:sz w:val="22"/>
                <w:szCs w:val="22"/>
              </w:rPr>
              <w:t>Výzva k podávání návrhů kandidátů na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1 členku / člena předsednictva </w:t>
            </w:r>
            <w:r w:rsidRPr="00D74524">
              <w:rPr>
                <w:rFonts w:ascii="Arial" w:hAnsi="Arial" w:cs="Arial"/>
                <w:bCs/>
                <w:sz w:val="22"/>
                <w:szCs w:val="22"/>
              </w:rPr>
              <w:t>Technologické agentury České republiky</w:t>
            </w:r>
          </w:p>
          <w:p w:rsidR="00253B12" w:rsidRPr="00826B2F" w:rsidRDefault="00253B12" w:rsidP="00AA1CF0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3B12">
              <w:rPr>
                <w:rFonts w:ascii="Arial" w:hAnsi="Arial" w:cs="Arial"/>
                <w:sz w:val="22"/>
                <w:szCs w:val="22"/>
              </w:rPr>
              <w:t>Nominační formulář na</w:t>
            </w:r>
            <w:r w:rsidR="00680008">
              <w:rPr>
                <w:rFonts w:ascii="Arial" w:hAnsi="Arial" w:cs="Arial"/>
                <w:sz w:val="22"/>
                <w:szCs w:val="22"/>
              </w:rPr>
              <w:t xml:space="preserve"> 1</w:t>
            </w:r>
            <w:r w:rsidRPr="00253B12">
              <w:rPr>
                <w:rFonts w:ascii="Arial" w:hAnsi="Arial" w:cs="Arial"/>
                <w:sz w:val="22"/>
                <w:szCs w:val="22"/>
              </w:rPr>
              <w:t xml:space="preserve"> členku / člena předsednictva Technologické agentury České republiky</w:t>
            </w:r>
            <w:bookmarkStart w:id="0" w:name="_GoBack"/>
            <w:bookmarkEnd w:id="0"/>
          </w:p>
        </w:tc>
      </w:tr>
    </w:tbl>
    <w:p w:rsidR="00F86D54" w:rsidRDefault="001A53DA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3DA" w:rsidRDefault="001A53DA" w:rsidP="008F77F6">
      <w:r>
        <w:separator/>
      </w:r>
    </w:p>
  </w:endnote>
  <w:endnote w:type="continuationSeparator" w:id="0">
    <w:p w:rsidR="001A53DA" w:rsidRDefault="001A53D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3DA" w:rsidRDefault="001A53DA" w:rsidP="008F77F6">
      <w:r>
        <w:separator/>
      </w:r>
    </w:p>
  </w:footnote>
  <w:footnote w:type="continuationSeparator" w:id="0">
    <w:p w:rsidR="001A53DA" w:rsidRDefault="001A53D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BC6CAE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8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55F16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0F6B64"/>
    <w:rsid w:val="00102FC4"/>
    <w:rsid w:val="00115DD5"/>
    <w:rsid w:val="00123745"/>
    <w:rsid w:val="0014301C"/>
    <w:rsid w:val="00151B3F"/>
    <w:rsid w:val="001528E0"/>
    <w:rsid w:val="00166727"/>
    <w:rsid w:val="00171C4D"/>
    <w:rsid w:val="00183EC9"/>
    <w:rsid w:val="001A0E30"/>
    <w:rsid w:val="001A53DA"/>
    <w:rsid w:val="001C361E"/>
    <w:rsid w:val="001D5092"/>
    <w:rsid w:val="001F03C7"/>
    <w:rsid w:val="00206A41"/>
    <w:rsid w:val="00237006"/>
    <w:rsid w:val="002405C0"/>
    <w:rsid w:val="00242103"/>
    <w:rsid w:val="00253B12"/>
    <w:rsid w:val="0026386E"/>
    <w:rsid w:val="00263AA6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24BA"/>
    <w:rsid w:val="00325A0D"/>
    <w:rsid w:val="00332ADC"/>
    <w:rsid w:val="00343AF5"/>
    <w:rsid w:val="00353C02"/>
    <w:rsid w:val="00360293"/>
    <w:rsid w:val="00375749"/>
    <w:rsid w:val="00380EDE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45353"/>
    <w:rsid w:val="00460F48"/>
    <w:rsid w:val="00492E38"/>
    <w:rsid w:val="00494A1F"/>
    <w:rsid w:val="004A1EB6"/>
    <w:rsid w:val="004B6E79"/>
    <w:rsid w:val="004C5843"/>
    <w:rsid w:val="004D1F1A"/>
    <w:rsid w:val="005333AC"/>
    <w:rsid w:val="00537F60"/>
    <w:rsid w:val="00543506"/>
    <w:rsid w:val="00553297"/>
    <w:rsid w:val="0058471A"/>
    <w:rsid w:val="005926F9"/>
    <w:rsid w:val="005976FB"/>
    <w:rsid w:val="005A1AB5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0008"/>
    <w:rsid w:val="00681D93"/>
    <w:rsid w:val="006B2EDA"/>
    <w:rsid w:val="006C13C6"/>
    <w:rsid w:val="006E328B"/>
    <w:rsid w:val="006F78C4"/>
    <w:rsid w:val="00702CC3"/>
    <w:rsid w:val="00713180"/>
    <w:rsid w:val="007316CC"/>
    <w:rsid w:val="00734526"/>
    <w:rsid w:val="007358CA"/>
    <w:rsid w:val="00742394"/>
    <w:rsid w:val="0075136E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5529"/>
    <w:rsid w:val="00826B2F"/>
    <w:rsid w:val="00832C6E"/>
    <w:rsid w:val="00834E8A"/>
    <w:rsid w:val="0084381F"/>
    <w:rsid w:val="008451B2"/>
    <w:rsid w:val="00855086"/>
    <w:rsid w:val="00856344"/>
    <w:rsid w:val="00863126"/>
    <w:rsid w:val="008762B1"/>
    <w:rsid w:val="00890541"/>
    <w:rsid w:val="00892AD7"/>
    <w:rsid w:val="008C1194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08D6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1CF0"/>
    <w:rsid w:val="00AA51BE"/>
    <w:rsid w:val="00AA7217"/>
    <w:rsid w:val="00AB734E"/>
    <w:rsid w:val="00AD7E5C"/>
    <w:rsid w:val="00AE7D40"/>
    <w:rsid w:val="00AF03C3"/>
    <w:rsid w:val="00B057C3"/>
    <w:rsid w:val="00B16359"/>
    <w:rsid w:val="00B178A3"/>
    <w:rsid w:val="00B37F27"/>
    <w:rsid w:val="00B40BB1"/>
    <w:rsid w:val="00B476E7"/>
    <w:rsid w:val="00B554E8"/>
    <w:rsid w:val="00B65A4C"/>
    <w:rsid w:val="00B70A52"/>
    <w:rsid w:val="00B70F04"/>
    <w:rsid w:val="00B833E2"/>
    <w:rsid w:val="00B86F11"/>
    <w:rsid w:val="00BA148D"/>
    <w:rsid w:val="00BA79EA"/>
    <w:rsid w:val="00BC66E7"/>
    <w:rsid w:val="00BD43CF"/>
    <w:rsid w:val="00BF1C46"/>
    <w:rsid w:val="00C132C9"/>
    <w:rsid w:val="00C20639"/>
    <w:rsid w:val="00C341FB"/>
    <w:rsid w:val="00C54D82"/>
    <w:rsid w:val="00C720F5"/>
    <w:rsid w:val="00C760D4"/>
    <w:rsid w:val="00C92F11"/>
    <w:rsid w:val="00CC2EBB"/>
    <w:rsid w:val="00CC463E"/>
    <w:rsid w:val="00CE7925"/>
    <w:rsid w:val="00CF3BAB"/>
    <w:rsid w:val="00D01FEB"/>
    <w:rsid w:val="00D109B0"/>
    <w:rsid w:val="00D27C56"/>
    <w:rsid w:val="00D27F30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0383"/>
    <w:rsid w:val="00F165C8"/>
    <w:rsid w:val="00F16A3D"/>
    <w:rsid w:val="00F24D60"/>
    <w:rsid w:val="00F460CB"/>
    <w:rsid w:val="00F5110F"/>
    <w:rsid w:val="00F620E6"/>
    <w:rsid w:val="00F71EF4"/>
    <w:rsid w:val="00F72FCA"/>
    <w:rsid w:val="00F829B9"/>
    <w:rsid w:val="00F84F17"/>
    <w:rsid w:val="00F87A81"/>
    <w:rsid w:val="00F92E8B"/>
    <w:rsid w:val="00F930CE"/>
    <w:rsid w:val="00FB0ABA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7C440F-A9EE-4EBA-9447-CB2902774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B0ABA"/>
    <w:rPr>
      <w:color w:val="0000FF" w:themeColor="hyperlink"/>
      <w:u w:val="single"/>
    </w:rPr>
  </w:style>
  <w:style w:type="paragraph" w:customStyle="1" w:styleId="Odstavecseseznamem1">
    <w:name w:val="Odstavec se seznamem1"/>
    <w:basedOn w:val="Normln"/>
    <w:rsid w:val="000F6B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0F6B6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vyzku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32</cp:revision>
  <cp:lastPrinted>2019-02-07T12:43:00Z</cp:lastPrinted>
  <dcterms:created xsi:type="dcterms:W3CDTF">2022-03-07T15:07:00Z</dcterms:created>
  <dcterms:modified xsi:type="dcterms:W3CDTF">2023-11-01T14:21:00Z</dcterms:modified>
</cp:coreProperties>
</file>